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05A" w:rsidRDefault="00CF005A" w:rsidP="00CF005A">
      <w:pPr>
        <w:spacing w:line="560" w:lineRule="exact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附件1</w:t>
      </w:r>
    </w:p>
    <w:p w:rsidR="00CF005A" w:rsidRDefault="00CF005A" w:rsidP="00CF005A">
      <w:pPr>
        <w:spacing w:line="560" w:lineRule="exact"/>
        <w:rPr>
          <w:rFonts w:ascii="黑体" w:eastAsia="黑体"/>
          <w:sz w:val="32"/>
        </w:rPr>
      </w:pPr>
    </w:p>
    <w:p w:rsidR="00CF005A" w:rsidRPr="00943FEE" w:rsidRDefault="00CF005A" w:rsidP="00CF005A">
      <w:pPr>
        <w:spacing w:line="540" w:lineRule="exact"/>
        <w:ind w:firstLineChars="50" w:firstLine="190"/>
        <w:jc w:val="center"/>
        <w:rPr>
          <w:rFonts w:ascii="方正小标宋简体" w:eastAsia="方正小标宋简体" w:hAnsi="仿宋" w:hint="eastAsia"/>
          <w:sz w:val="38"/>
          <w:szCs w:val="38"/>
        </w:rPr>
      </w:pPr>
      <w:r w:rsidRPr="00943FEE">
        <w:rPr>
          <w:rFonts w:ascii="方正小标宋简体" w:eastAsia="方正小标宋简体" w:hAnsi="仿宋" w:hint="eastAsia"/>
          <w:sz w:val="38"/>
          <w:szCs w:val="38"/>
        </w:rPr>
        <w:t>2017年上海</w:t>
      </w:r>
      <w:r>
        <w:rPr>
          <w:rFonts w:ascii="方正小标宋简体" w:eastAsia="方正小标宋简体" w:hAnsi="仿宋" w:hint="eastAsia"/>
          <w:sz w:val="38"/>
          <w:szCs w:val="38"/>
        </w:rPr>
        <w:t>市</w:t>
      </w:r>
      <w:r w:rsidRPr="00943FEE">
        <w:rPr>
          <w:rFonts w:ascii="方正小标宋简体" w:eastAsia="方正小标宋简体" w:hAnsi="仿宋" w:hint="eastAsia"/>
          <w:sz w:val="38"/>
          <w:szCs w:val="38"/>
        </w:rPr>
        <w:t>文教结合“高校服务国家</w:t>
      </w:r>
    </w:p>
    <w:p w:rsidR="00CF005A" w:rsidRPr="00943FEE" w:rsidRDefault="00CF005A" w:rsidP="00CF005A">
      <w:pPr>
        <w:spacing w:line="540" w:lineRule="exact"/>
        <w:ind w:firstLineChars="50" w:firstLine="190"/>
        <w:jc w:val="center"/>
        <w:rPr>
          <w:rFonts w:ascii="方正小标宋简体" w:eastAsia="方正小标宋简体" w:hAnsi="仿宋" w:hint="eastAsia"/>
          <w:sz w:val="38"/>
          <w:szCs w:val="38"/>
        </w:rPr>
      </w:pPr>
      <w:r w:rsidRPr="00943FEE">
        <w:rPr>
          <w:rFonts w:ascii="方正小标宋简体" w:eastAsia="方正小标宋简体" w:hAnsi="仿宋" w:hint="eastAsia"/>
          <w:sz w:val="38"/>
          <w:szCs w:val="38"/>
        </w:rPr>
        <w:t>重大战略出版工程”实施方案</w:t>
      </w:r>
    </w:p>
    <w:p w:rsidR="00CF005A" w:rsidRPr="00FC4F07" w:rsidRDefault="00CF005A" w:rsidP="00CF005A">
      <w:pPr>
        <w:spacing w:line="540" w:lineRule="exact"/>
        <w:ind w:firstLineChars="50" w:firstLine="150"/>
        <w:rPr>
          <w:rFonts w:ascii="仿宋_GB2312" w:eastAsia="仿宋_GB2312" w:hAnsi="仿宋"/>
          <w:sz w:val="30"/>
          <w:szCs w:val="30"/>
        </w:rPr>
      </w:pPr>
    </w:p>
    <w:p w:rsidR="00CF005A" w:rsidRPr="00FC4F07" w:rsidRDefault="00CF005A" w:rsidP="00CF005A">
      <w:pPr>
        <w:tabs>
          <w:tab w:val="left" w:pos="1485"/>
        </w:tabs>
        <w:spacing w:line="540" w:lineRule="exact"/>
        <w:rPr>
          <w:rFonts w:ascii="仿宋_GB2312" w:eastAsia="仿宋_GB2312" w:hAnsi="仿宋"/>
          <w:sz w:val="30"/>
          <w:szCs w:val="30"/>
        </w:rPr>
      </w:pPr>
      <w:r w:rsidRPr="00FC4F07">
        <w:rPr>
          <w:rFonts w:ascii="仿宋_GB2312" w:eastAsia="仿宋_GB2312" w:hAnsi="仿宋"/>
          <w:sz w:val="30"/>
          <w:szCs w:val="30"/>
        </w:rPr>
        <w:t xml:space="preserve">    </w:t>
      </w:r>
      <w:r w:rsidRPr="00FC4F07">
        <w:rPr>
          <w:rFonts w:ascii="仿宋_GB2312" w:eastAsia="仿宋_GB2312" w:hAnsi="仿宋" w:hint="eastAsia"/>
          <w:sz w:val="30"/>
          <w:szCs w:val="30"/>
        </w:rPr>
        <w:t>为促</w:t>
      </w:r>
      <w:r>
        <w:rPr>
          <w:rFonts w:ascii="仿宋_GB2312" w:eastAsia="仿宋_GB2312" w:hAnsi="仿宋" w:hint="eastAsia"/>
          <w:sz w:val="30"/>
          <w:szCs w:val="30"/>
        </w:rPr>
        <w:t>进本市教育、出版事业紧密合作、深度融合、协同发展，进一步推动</w:t>
      </w:r>
      <w:r w:rsidRPr="00FC4F07">
        <w:rPr>
          <w:rFonts w:ascii="仿宋_GB2312" w:eastAsia="仿宋_GB2312" w:hAnsi="仿宋" w:hint="eastAsia"/>
          <w:sz w:val="30"/>
          <w:szCs w:val="30"/>
        </w:rPr>
        <w:t>高校重大学术成果</w:t>
      </w:r>
      <w:r>
        <w:rPr>
          <w:rFonts w:ascii="仿宋_GB2312" w:eastAsia="仿宋_GB2312" w:hAnsi="仿宋" w:hint="eastAsia"/>
          <w:sz w:val="30"/>
          <w:szCs w:val="30"/>
        </w:rPr>
        <w:t>的传承与传播，落实上海市文教结合工作</w:t>
      </w:r>
      <w:r w:rsidRPr="00FC4F07">
        <w:rPr>
          <w:rFonts w:ascii="仿宋_GB2312" w:eastAsia="仿宋_GB2312" w:hAnsi="仿宋" w:hint="eastAsia"/>
          <w:sz w:val="30"/>
          <w:szCs w:val="30"/>
        </w:rPr>
        <w:t>的</w:t>
      </w:r>
      <w:r>
        <w:rPr>
          <w:rFonts w:ascii="仿宋_GB2312" w:eastAsia="仿宋_GB2312" w:hAnsi="仿宋" w:hint="eastAsia"/>
          <w:sz w:val="30"/>
          <w:szCs w:val="30"/>
        </w:rPr>
        <w:t>有关</w:t>
      </w:r>
      <w:r w:rsidRPr="00FC4F07">
        <w:rPr>
          <w:rFonts w:ascii="仿宋_GB2312" w:eastAsia="仿宋_GB2312" w:hAnsi="仿宋" w:hint="eastAsia"/>
          <w:sz w:val="30"/>
          <w:szCs w:val="30"/>
        </w:rPr>
        <w:t>要求，上海市教育委员会</w:t>
      </w:r>
      <w:r>
        <w:rPr>
          <w:rFonts w:ascii="仿宋_GB2312" w:eastAsia="仿宋_GB2312" w:hAnsi="仿宋" w:hint="eastAsia"/>
          <w:sz w:val="30"/>
          <w:szCs w:val="30"/>
        </w:rPr>
        <w:t>、</w:t>
      </w:r>
      <w:r w:rsidRPr="00FC4F07">
        <w:rPr>
          <w:rFonts w:ascii="仿宋_GB2312" w:eastAsia="仿宋_GB2312" w:hAnsi="仿宋" w:hint="eastAsia"/>
          <w:sz w:val="30"/>
          <w:szCs w:val="30"/>
        </w:rPr>
        <w:t>上海市新闻出版局</w:t>
      </w:r>
      <w:r>
        <w:rPr>
          <w:rFonts w:ascii="仿宋_GB2312" w:eastAsia="仿宋_GB2312" w:hAnsi="仿宋" w:hint="eastAsia"/>
          <w:sz w:val="30"/>
          <w:szCs w:val="30"/>
        </w:rPr>
        <w:t>、上海市文教结合工作协调小组办公室经研究，</w:t>
      </w:r>
      <w:r w:rsidRPr="00FC4F07">
        <w:rPr>
          <w:rFonts w:ascii="仿宋_GB2312" w:eastAsia="仿宋_GB2312" w:hAnsi="仿宋" w:hint="eastAsia"/>
          <w:sz w:val="30"/>
          <w:szCs w:val="30"/>
        </w:rPr>
        <w:t>决定</w:t>
      </w:r>
      <w:r>
        <w:rPr>
          <w:rFonts w:ascii="仿宋_GB2312" w:eastAsia="仿宋_GB2312" w:hAnsi="仿宋"/>
          <w:sz w:val="30"/>
          <w:szCs w:val="30"/>
        </w:rPr>
        <w:t>201</w:t>
      </w:r>
      <w:r>
        <w:rPr>
          <w:rFonts w:ascii="仿宋_GB2312" w:eastAsia="仿宋_GB2312" w:hAnsi="仿宋" w:hint="eastAsia"/>
          <w:sz w:val="30"/>
          <w:szCs w:val="30"/>
        </w:rPr>
        <w:t>7年继续实施“</w:t>
      </w:r>
      <w:r w:rsidRPr="00FC4F07">
        <w:rPr>
          <w:rFonts w:ascii="仿宋_GB2312" w:eastAsia="仿宋_GB2312" w:hAnsi="仿宋" w:hint="eastAsia"/>
          <w:sz w:val="30"/>
          <w:szCs w:val="30"/>
        </w:rPr>
        <w:t>高校服务国家重大战略出版工程”，实施方案如下：</w:t>
      </w:r>
    </w:p>
    <w:p w:rsidR="00CF005A" w:rsidRPr="00F0083C" w:rsidRDefault="00CF005A" w:rsidP="00CF005A">
      <w:pPr>
        <w:spacing w:line="540" w:lineRule="exact"/>
        <w:ind w:firstLine="105"/>
        <w:rPr>
          <w:rFonts w:ascii="黑体" w:eastAsia="黑体" w:hAnsi="仿宋"/>
          <w:sz w:val="30"/>
          <w:szCs w:val="30"/>
        </w:rPr>
      </w:pPr>
      <w:r w:rsidRPr="00FC4F07">
        <w:rPr>
          <w:rFonts w:ascii="仿宋_GB2312" w:eastAsia="仿宋_GB2312" w:hAnsi="仿宋"/>
          <w:b/>
          <w:sz w:val="30"/>
          <w:szCs w:val="30"/>
        </w:rPr>
        <w:t xml:space="preserve">    </w:t>
      </w:r>
      <w:r w:rsidRPr="00F0083C">
        <w:rPr>
          <w:rFonts w:ascii="黑体" w:eastAsia="黑体" w:hAnsi="仿宋" w:hint="eastAsia"/>
          <w:sz w:val="30"/>
          <w:szCs w:val="30"/>
        </w:rPr>
        <w:t>一、指导思想</w:t>
      </w:r>
    </w:p>
    <w:p w:rsidR="00CF005A" w:rsidRPr="00FC4F07" w:rsidRDefault="00CF005A" w:rsidP="00CF005A">
      <w:pPr>
        <w:spacing w:line="540" w:lineRule="exact"/>
        <w:ind w:firstLine="105"/>
        <w:rPr>
          <w:rFonts w:ascii="仿宋_GB2312" w:eastAsia="仿宋_GB2312" w:hAnsi="仿宋"/>
          <w:sz w:val="30"/>
          <w:szCs w:val="30"/>
        </w:rPr>
      </w:pPr>
      <w:r w:rsidRPr="00FC4F07">
        <w:rPr>
          <w:rFonts w:ascii="仿宋_GB2312" w:eastAsia="仿宋_GB2312" w:hAnsi="仿宋"/>
          <w:sz w:val="30"/>
          <w:szCs w:val="30"/>
        </w:rPr>
        <w:t xml:space="preserve">    </w:t>
      </w:r>
      <w:r w:rsidRPr="00FC4F07">
        <w:rPr>
          <w:rFonts w:ascii="仿宋_GB2312" w:eastAsia="仿宋_GB2312" w:hAnsi="仿宋" w:hint="eastAsia"/>
          <w:sz w:val="30"/>
          <w:szCs w:val="30"/>
        </w:rPr>
        <w:t>通过文教结合工作，凸显教育部门在文化建设中的</w:t>
      </w:r>
      <w:r>
        <w:rPr>
          <w:rFonts w:ascii="仿宋_GB2312" w:eastAsia="仿宋_GB2312" w:hAnsi="仿宋" w:hint="eastAsia"/>
          <w:sz w:val="30"/>
          <w:szCs w:val="30"/>
        </w:rPr>
        <w:t>重要</w:t>
      </w:r>
      <w:r w:rsidRPr="00FC4F07">
        <w:rPr>
          <w:rFonts w:ascii="仿宋_GB2312" w:eastAsia="仿宋_GB2312" w:hAnsi="仿宋" w:hint="eastAsia"/>
          <w:sz w:val="30"/>
          <w:szCs w:val="30"/>
        </w:rPr>
        <w:t>作用，助力国际文化大都市建设，推动本市高校及与高校学术、研究成果相关联的，若干服务于国家重大战略任务和目标的科技攻关及学术研究成果</w:t>
      </w:r>
      <w:r>
        <w:rPr>
          <w:rFonts w:ascii="仿宋_GB2312" w:eastAsia="仿宋_GB2312" w:hAnsi="仿宋" w:hint="eastAsia"/>
          <w:sz w:val="30"/>
          <w:szCs w:val="30"/>
        </w:rPr>
        <w:t>以图书的形式出版；紧密结合本市高校“高峰”“高原”学科布点建设需求，进一步推动本市高校的学术发展和人才培养，</w:t>
      </w:r>
      <w:r w:rsidRPr="00FC4F07">
        <w:rPr>
          <w:rFonts w:ascii="仿宋_GB2312" w:eastAsia="仿宋_GB2312" w:hAnsi="仿宋" w:hint="eastAsia"/>
          <w:sz w:val="30"/>
          <w:szCs w:val="30"/>
        </w:rPr>
        <w:t>不断扩大高校学术和学者在海内外</w:t>
      </w:r>
      <w:r>
        <w:rPr>
          <w:rFonts w:ascii="仿宋_GB2312" w:eastAsia="仿宋_GB2312" w:hAnsi="仿宋" w:hint="eastAsia"/>
          <w:sz w:val="30"/>
          <w:szCs w:val="30"/>
        </w:rPr>
        <w:t>的影响力；</w:t>
      </w:r>
      <w:r w:rsidRPr="00FC4F07">
        <w:rPr>
          <w:rFonts w:ascii="仿宋_GB2312" w:eastAsia="仿宋_GB2312" w:hAnsi="仿宋" w:hint="eastAsia"/>
          <w:sz w:val="30"/>
          <w:szCs w:val="30"/>
        </w:rPr>
        <w:t>充分发挥高校学术专家和研究机构对出版的重要支撑作用，为上海加快建设国内学术出版、专业出版、品质出版高地</w:t>
      </w:r>
      <w:r>
        <w:rPr>
          <w:rFonts w:ascii="仿宋_GB2312" w:eastAsia="仿宋_GB2312" w:hAnsi="仿宋" w:hint="eastAsia"/>
          <w:sz w:val="30"/>
          <w:szCs w:val="30"/>
        </w:rPr>
        <w:t>做出</w:t>
      </w:r>
      <w:r w:rsidRPr="00FC4F07">
        <w:rPr>
          <w:rFonts w:ascii="仿宋_GB2312" w:eastAsia="仿宋_GB2312" w:hAnsi="仿宋" w:hint="eastAsia"/>
          <w:sz w:val="30"/>
          <w:szCs w:val="30"/>
        </w:rPr>
        <w:t>贡献。</w:t>
      </w:r>
    </w:p>
    <w:p w:rsidR="00CF005A" w:rsidRPr="00F0083C" w:rsidRDefault="00CF005A" w:rsidP="00CF005A">
      <w:pPr>
        <w:spacing w:line="540" w:lineRule="exact"/>
        <w:ind w:firstLineChars="200" w:firstLine="600"/>
        <w:rPr>
          <w:rFonts w:ascii="黑体" w:eastAsia="黑体" w:hAnsi="仿宋"/>
          <w:sz w:val="30"/>
          <w:szCs w:val="30"/>
        </w:rPr>
      </w:pPr>
      <w:r w:rsidRPr="00F0083C">
        <w:rPr>
          <w:rFonts w:ascii="黑体" w:eastAsia="黑体" w:hAnsi="仿宋" w:hint="eastAsia"/>
          <w:sz w:val="30"/>
          <w:szCs w:val="30"/>
        </w:rPr>
        <w:t>二、建设任务</w:t>
      </w:r>
    </w:p>
    <w:p w:rsidR="00CF005A" w:rsidRPr="00FC4F07" w:rsidRDefault="00CF005A" w:rsidP="00CF005A">
      <w:pPr>
        <w:pStyle w:val="ListParagraph1"/>
        <w:spacing w:line="540" w:lineRule="exact"/>
        <w:ind w:firstLine="600"/>
        <w:rPr>
          <w:rFonts w:ascii="仿宋_GB2312" w:eastAsia="仿宋_GB2312" w:hAnsi="仿宋"/>
          <w:sz w:val="30"/>
          <w:szCs w:val="30"/>
        </w:rPr>
      </w:pPr>
      <w:r w:rsidRPr="00FC4F07">
        <w:rPr>
          <w:rFonts w:ascii="仿宋_GB2312" w:eastAsia="仿宋_GB2312" w:hAnsi="仿宋"/>
          <w:sz w:val="30"/>
          <w:szCs w:val="30"/>
        </w:rPr>
        <w:t xml:space="preserve">1. </w:t>
      </w:r>
      <w:r w:rsidRPr="00FC4F07">
        <w:rPr>
          <w:rFonts w:ascii="仿宋_GB2312" w:eastAsia="仿宋_GB2312" w:hAnsi="仿宋" w:hint="eastAsia"/>
          <w:sz w:val="30"/>
          <w:szCs w:val="30"/>
        </w:rPr>
        <w:t>推动教育、出版部门强强联合，发挥各自资源优势，在更高平台、更宽领域开展更加</w:t>
      </w:r>
      <w:r>
        <w:rPr>
          <w:rFonts w:ascii="仿宋_GB2312" w:eastAsia="仿宋_GB2312" w:hAnsi="仿宋" w:hint="eastAsia"/>
          <w:sz w:val="30"/>
          <w:szCs w:val="30"/>
        </w:rPr>
        <w:t>紧密的合作，完善教育与出版部门协同创新的体制机制，形成资源共享、</w:t>
      </w:r>
      <w:r w:rsidRPr="00FC4F07">
        <w:rPr>
          <w:rFonts w:ascii="仿宋_GB2312" w:eastAsia="仿宋_GB2312" w:hAnsi="仿宋" w:hint="eastAsia"/>
          <w:sz w:val="30"/>
          <w:szCs w:val="30"/>
        </w:rPr>
        <w:t>合作共赢的良好氛围。</w:t>
      </w:r>
    </w:p>
    <w:p w:rsidR="00CF005A" w:rsidRPr="00FC4F07" w:rsidRDefault="00CF005A" w:rsidP="00CF005A">
      <w:pPr>
        <w:spacing w:line="5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FC4F07">
        <w:rPr>
          <w:rFonts w:ascii="仿宋_GB2312" w:eastAsia="仿宋_GB2312" w:hAnsi="仿宋"/>
          <w:sz w:val="30"/>
          <w:szCs w:val="30"/>
        </w:rPr>
        <w:t xml:space="preserve">2. </w:t>
      </w:r>
      <w:r w:rsidRPr="00FC4F07">
        <w:rPr>
          <w:rFonts w:ascii="仿宋_GB2312" w:eastAsia="仿宋_GB2312" w:hAnsi="仿宋" w:hint="eastAsia"/>
          <w:sz w:val="30"/>
          <w:szCs w:val="30"/>
        </w:rPr>
        <w:t>提升学术著作出版质量，确保学术含量和创新价值，推动高校学术著作出版的繁荣发展，推出一批真正造福当代、惠及</w:t>
      </w:r>
      <w:r w:rsidRPr="00FC4F07">
        <w:rPr>
          <w:rFonts w:ascii="仿宋_GB2312" w:eastAsia="仿宋_GB2312" w:hAnsi="仿宋" w:hint="eastAsia"/>
          <w:sz w:val="30"/>
          <w:szCs w:val="30"/>
        </w:rPr>
        <w:lastRenderedPageBreak/>
        <w:t>后世的重大出版工程和精品力作。提升高校学术创新能力，树立良好的学术风气，加强学术著作出版规范，推动形成一套高校学术成果出版的精品生产机制。</w:t>
      </w:r>
    </w:p>
    <w:p w:rsidR="00CF005A" w:rsidRPr="00FC4F07" w:rsidRDefault="00CF005A" w:rsidP="00CF005A">
      <w:pPr>
        <w:pStyle w:val="ListParagraph1"/>
        <w:spacing w:line="540" w:lineRule="exact"/>
        <w:ind w:firstLineChars="190" w:firstLine="570"/>
        <w:rPr>
          <w:rFonts w:ascii="仿宋_GB2312" w:eastAsia="仿宋_GB2312" w:hAnsi="仿宋"/>
          <w:sz w:val="30"/>
          <w:szCs w:val="30"/>
        </w:rPr>
      </w:pPr>
      <w:r w:rsidRPr="00FC4F07">
        <w:rPr>
          <w:rFonts w:ascii="仿宋_GB2312" w:eastAsia="仿宋_GB2312" w:hAnsi="仿宋"/>
          <w:sz w:val="30"/>
          <w:szCs w:val="30"/>
        </w:rPr>
        <w:t xml:space="preserve">3. </w:t>
      </w:r>
      <w:r>
        <w:rPr>
          <w:rFonts w:ascii="仿宋_GB2312" w:eastAsia="仿宋_GB2312" w:hAnsi="仿宋" w:hint="eastAsia"/>
          <w:sz w:val="30"/>
          <w:szCs w:val="30"/>
        </w:rPr>
        <w:t>加强本市</w:t>
      </w:r>
      <w:r w:rsidRPr="00FC4F07">
        <w:rPr>
          <w:rFonts w:ascii="仿宋_GB2312" w:eastAsia="仿宋_GB2312" w:hAnsi="仿宋" w:hint="eastAsia"/>
          <w:sz w:val="30"/>
          <w:szCs w:val="30"/>
        </w:rPr>
        <w:t>重点出版板块，打造与上海</w:t>
      </w:r>
      <w:r>
        <w:rPr>
          <w:rFonts w:ascii="仿宋_GB2312" w:eastAsia="仿宋_GB2312" w:hAnsi="仿宋" w:hint="eastAsia"/>
          <w:sz w:val="30"/>
          <w:szCs w:val="30"/>
        </w:rPr>
        <w:t>建设科创中心、</w:t>
      </w:r>
      <w:r w:rsidRPr="00FC4F07">
        <w:rPr>
          <w:rFonts w:ascii="仿宋_GB2312" w:eastAsia="仿宋_GB2312" w:hAnsi="仿宋" w:hint="eastAsia"/>
          <w:sz w:val="30"/>
          <w:szCs w:val="30"/>
        </w:rPr>
        <w:t>国际</w:t>
      </w:r>
      <w:r>
        <w:rPr>
          <w:rFonts w:ascii="仿宋_GB2312" w:eastAsia="仿宋_GB2312" w:hAnsi="仿宋" w:hint="eastAsia"/>
          <w:sz w:val="30"/>
          <w:szCs w:val="30"/>
        </w:rPr>
        <w:t>文化</w:t>
      </w:r>
      <w:r w:rsidRPr="00FC4F07">
        <w:rPr>
          <w:rFonts w:ascii="仿宋_GB2312" w:eastAsia="仿宋_GB2312" w:hAnsi="仿宋" w:hint="eastAsia"/>
          <w:sz w:val="30"/>
          <w:szCs w:val="30"/>
        </w:rPr>
        <w:t>大都市和四个中心建设相匹配的全国领先的专业化出版品牌。</w:t>
      </w:r>
    </w:p>
    <w:p w:rsidR="00CF005A" w:rsidRPr="00FC4F07" w:rsidRDefault="00CF005A" w:rsidP="00CF005A">
      <w:pPr>
        <w:pStyle w:val="ListParagraph1"/>
        <w:spacing w:line="540" w:lineRule="exact"/>
        <w:ind w:firstLineChars="190" w:firstLine="570"/>
        <w:rPr>
          <w:rFonts w:ascii="仿宋_GB2312" w:eastAsia="仿宋_GB2312" w:hAnsi="仿宋"/>
          <w:sz w:val="30"/>
          <w:szCs w:val="30"/>
        </w:rPr>
      </w:pPr>
      <w:r w:rsidRPr="00FC4F07">
        <w:rPr>
          <w:rFonts w:ascii="仿宋_GB2312" w:eastAsia="仿宋_GB2312" w:hAnsi="仿宋"/>
          <w:sz w:val="30"/>
          <w:szCs w:val="30"/>
        </w:rPr>
        <w:t xml:space="preserve">4. </w:t>
      </w:r>
      <w:r w:rsidRPr="00FC4F07">
        <w:rPr>
          <w:rFonts w:ascii="仿宋_GB2312" w:eastAsia="仿宋_GB2312" w:hAnsi="仿宋" w:hint="eastAsia"/>
          <w:sz w:val="30"/>
          <w:szCs w:val="30"/>
        </w:rPr>
        <w:t>推动本市出版单位与高校构建更为紧密的学术出版共同体。在一批出版社设立与高校一流学术研究中心衔接配套的功能型、孵化型学术出版基地，为持续开发出版高质量的学术研究成果服务。</w:t>
      </w:r>
    </w:p>
    <w:p w:rsidR="00CF005A" w:rsidRPr="00F0083C" w:rsidRDefault="00CF005A" w:rsidP="00CF005A">
      <w:pPr>
        <w:spacing w:line="540" w:lineRule="exact"/>
        <w:ind w:firstLine="105"/>
        <w:rPr>
          <w:rFonts w:ascii="黑体" w:eastAsia="黑体" w:hAnsi="仿宋"/>
          <w:sz w:val="30"/>
          <w:szCs w:val="30"/>
        </w:rPr>
      </w:pPr>
      <w:r w:rsidRPr="00FC4F07">
        <w:rPr>
          <w:rFonts w:ascii="仿宋_GB2312" w:eastAsia="仿宋_GB2312" w:hAnsi="仿宋"/>
          <w:b/>
          <w:sz w:val="30"/>
          <w:szCs w:val="30"/>
        </w:rPr>
        <w:t xml:space="preserve">   </w:t>
      </w:r>
      <w:r w:rsidRPr="00F0083C">
        <w:rPr>
          <w:rFonts w:ascii="黑体" w:eastAsia="黑体" w:hAnsi="仿宋" w:hint="eastAsia"/>
          <w:sz w:val="30"/>
          <w:szCs w:val="30"/>
        </w:rPr>
        <w:t xml:space="preserve"> </w:t>
      </w:r>
      <w:r>
        <w:rPr>
          <w:rFonts w:ascii="黑体" w:eastAsia="黑体" w:hAnsi="仿宋" w:hint="eastAsia"/>
          <w:sz w:val="30"/>
          <w:szCs w:val="30"/>
        </w:rPr>
        <w:t>三</w:t>
      </w:r>
      <w:r w:rsidRPr="00F0083C">
        <w:rPr>
          <w:rFonts w:ascii="黑体" w:eastAsia="黑体" w:hAnsi="仿宋" w:hint="eastAsia"/>
          <w:sz w:val="30"/>
          <w:szCs w:val="30"/>
        </w:rPr>
        <w:t>、实施方式</w:t>
      </w:r>
    </w:p>
    <w:p w:rsidR="00CF005A" w:rsidRPr="00F0083C" w:rsidRDefault="00CF005A" w:rsidP="00CF005A">
      <w:pPr>
        <w:spacing w:line="540" w:lineRule="exact"/>
        <w:ind w:firstLineChars="200" w:firstLine="600"/>
        <w:rPr>
          <w:rFonts w:ascii="楷体_GB2312" w:eastAsia="楷体_GB2312" w:hAnsi="仿宋"/>
          <w:sz w:val="30"/>
          <w:szCs w:val="30"/>
        </w:rPr>
      </w:pPr>
      <w:r w:rsidRPr="00F0083C">
        <w:rPr>
          <w:rFonts w:ascii="楷体_GB2312" w:eastAsia="楷体_GB2312" w:hAnsi="仿宋" w:hint="eastAsia"/>
          <w:sz w:val="30"/>
          <w:szCs w:val="30"/>
        </w:rPr>
        <w:t>（一）项目定位</w:t>
      </w:r>
    </w:p>
    <w:p w:rsidR="00CF005A" w:rsidRPr="00FC4F07" w:rsidRDefault="00CF005A" w:rsidP="00CF005A">
      <w:pPr>
        <w:pStyle w:val="ListParagraph1"/>
        <w:spacing w:line="540" w:lineRule="exact"/>
        <w:ind w:firstLine="600"/>
        <w:rPr>
          <w:rFonts w:ascii="仿宋_GB2312" w:eastAsia="仿宋_GB2312" w:hAnsi="仿宋"/>
          <w:sz w:val="30"/>
          <w:szCs w:val="30"/>
        </w:rPr>
      </w:pPr>
      <w:r w:rsidRPr="00FC4F07">
        <w:rPr>
          <w:rFonts w:ascii="仿宋_GB2312" w:eastAsia="仿宋_GB2312" w:hAnsi="仿宋"/>
          <w:sz w:val="30"/>
          <w:szCs w:val="30"/>
        </w:rPr>
        <w:t xml:space="preserve">1. </w:t>
      </w:r>
      <w:r w:rsidRPr="00FC4F07">
        <w:rPr>
          <w:rFonts w:ascii="仿宋_GB2312" w:eastAsia="仿宋_GB2312" w:hAnsi="仿宋" w:hint="eastAsia"/>
          <w:sz w:val="30"/>
          <w:szCs w:val="30"/>
        </w:rPr>
        <w:t>本市高校学术成果中涉及国家当代政治、经济、科技、文化、生态建设等重大战略项目。</w:t>
      </w:r>
    </w:p>
    <w:p w:rsidR="00CF005A" w:rsidRPr="00FC4F07" w:rsidRDefault="00CF005A" w:rsidP="00CF005A">
      <w:pPr>
        <w:spacing w:line="5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FC4F07">
        <w:rPr>
          <w:rFonts w:ascii="仿宋_GB2312" w:eastAsia="仿宋_GB2312" w:hAnsi="仿宋"/>
          <w:sz w:val="30"/>
          <w:szCs w:val="30"/>
        </w:rPr>
        <w:t xml:space="preserve">2. </w:t>
      </w:r>
      <w:r w:rsidRPr="00FC4F07">
        <w:rPr>
          <w:rFonts w:ascii="仿宋_GB2312" w:eastAsia="仿宋_GB2312" w:hAnsi="仿宋" w:hint="eastAsia"/>
          <w:sz w:val="30"/>
          <w:szCs w:val="30"/>
        </w:rPr>
        <w:t>体现本市高校</w:t>
      </w:r>
      <w:r>
        <w:rPr>
          <w:rFonts w:ascii="仿宋_GB2312" w:eastAsia="仿宋_GB2312" w:hAnsi="仿宋" w:hint="eastAsia"/>
          <w:sz w:val="30"/>
          <w:szCs w:val="30"/>
        </w:rPr>
        <w:t>“高峰”“高原”</w:t>
      </w:r>
      <w:r w:rsidRPr="00FC4F07">
        <w:rPr>
          <w:rFonts w:ascii="仿宋_GB2312" w:eastAsia="仿宋_GB2312" w:hAnsi="仿宋" w:hint="eastAsia"/>
          <w:sz w:val="30"/>
          <w:szCs w:val="30"/>
        </w:rPr>
        <w:t>学科领域最新科研、学术成果的项目，要求在人文社科领域具有重要思想价值、学术价值、艺术价值和重大</w:t>
      </w:r>
      <w:r>
        <w:rPr>
          <w:rFonts w:ascii="仿宋_GB2312" w:eastAsia="仿宋_GB2312" w:hAnsi="仿宋" w:hint="eastAsia"/>
          <w:sz w:val="30"/>
          <w:szCs w:val="30"/>
        </w:rPr>
        <w:t>文化积累价值；或在自然科学领域具有国际领先或国内一流水准；或在工程技术领域具有自主知识产权的重大创新成果</w:t>
      </w:r>
      <w:r w:rsidRPr="00FC4F07">
        <w:rPr>
          <w:rFonts w:ascii="仿宋_GB2312" w:eastAsia="仿宋_GB2312" w:hAnsi="仿宋" w:hint="eastAsia"/>
          <w:sz w:val="30"/>
          <w:szCs w:val="30"/>
        </w:rPr>
        <w:t>。</w:t>
      </w:r>
    </w:p>
    <w:p w:rsidR="00CF005A" w:rsidRDefault="00CF005A" w:rsidP="00CF005A">
      <w:pPr>
        <w:pStyle w:val="ListParagraph1"/>
        <w:spacing w:line="540" w:lineRule="exact"/>
        <w:ind w:firstLine="600"/>
        <w:rPr>
          <w:rFonts w:ascii="仿宋_GB2312" w:eastAsia="仿宋_GB2312" w:hAnsi="仿宋" w:hint="eastAsia"/>
          <w:sz w:val="30"/>
          <w:szCs w:val="30"/>
        </w:rPr>
      </w:pPr>
      <w:r w:rsidRPr="00FC4F07">
        <w:rPr>
          <w:rFonts w:ascii="仿宋_GB2312" w:eastAsia="仿宋_GB2312" w:hAnsi="仿宋"/>
          <w:sz w:val="30"/>
          <w:szCs w:val="30"/>
        </w:rPr>
        <w:t>3.</w:t>
      </w:r>
      <w:r>
        <w:rPr>
          <w:rFonts w:ascii="仿宋_GB2312" w:eastAsia="仿宋_GB2312" w:hAnsi="仿宋" w:hint="eastAsia"/>
          <w:sz w:val="30"/>
          <w:szCs w:val="30"/>
        </w:rPr>
        <w:t xml:space="preserve"> 支持本市高校智库具有重要理论价值和应用价值的研究成果出版。</w:t>
      </w:r>
    </w:p>
    <w:p w:rsidR="00CF005A" w:rsidRPr="00FC4F07" w:rsidRDefault="00CF005A" w:rsidP="00CF005A">
      <w:pPr>
        <w:pStyle w:val="ListParagraph1"/>
        <w:spacing w:line="540" w:lineRule="exact"/>
        <w:ind w:firstLine="600"/>
        <w:rPr>
          <w:rFonts w:ascii="仿宋_GB2312" w:eastAsia="仿宋_GB2312" w:hAnsi="仿宋"/>
          <w:sz w:val="30"/>
          <w:szCs w:val="30"/>
        </w:rPr>
      </w:pPr>
      <w:r w:rsidRPr="00FC4F07">
        <w:rPr>
          <w:rFonts w:ascii="仿宋_GB2312" w:eastAsia="仿宋_GB2312" w:hAnsi="仿宋"/>
          <w:sz w:val="30"/>
          <w:szCs w:val="30"/>
        </w:rPr>
        <w:t>4.</w:t>
      </w:r>
      <w:r>
        <w:rPr>
          <w:rFonts w:ascii="仿宋_GB2312" w:eastAsia="仿宋_GB2312" w:hAnsi="仿宋" w:hint="eastAsia"/>
          <w:sz w:val="30"/>
          <w:szCs w:val="30"/>
        </w:rPr>
        <w:t xml:space="preserve"> </w:t>
      </w:r>
      <w:r w:rsidRPr="00FC4F07">
        <w:rPr>
          <w:rFonts w:ascii="仿宋_GB2312" w:eastAsia="仿宋_GB2312" w:hAnsi="仿宋" w:hint="eastAsia"/>
          <w:sz w:val="30"/>
          <w:szCs w:val="30"/>
        </w:rPr>
        <w:t>出版项目总量向活跃在当代、前沿、学术一线的本市高校学者、作者倾斜，向当代的科技、社科等领域的科研、学术成果倾斜，同时适当考虑古籍整理研究和文化集成项目。</w:t>
      </w:r>
    </w:p>
    <w:p w:rsidR="00CF005A" w:rsidRPr="00FC4F07" w:rsidRDefault="00CF005A" w:rsidP="00CF005A">
      <w:pPr>
        <w:pStyle w:val="ListParagraph1"/>
        <w:spacing w:line="540" w:lineRule="exact"/>
        <w:ind w:firstLine="600"/>
        <w:rPr>
          <w:rFonts w:ascii="仿宋_GB2312" w:eastAsia="仿宋_GB2312" w:hAnsi="仿宋"/>
          <w:sz w:val="30"/>
          <w:szCs w:val="30"/>
        </w:rPr>
      </w:pPr>
      <w:r w:rsidRPr="00FC4F07">
        <w:rPr>
          <w:rFonts w:ascii="仿宋_GB2312" w:eastAsia="仿宋_GB2312" w:hAnsi="仿宋"/>
          <w:sz w:val="30"/>
          <w:szCs w:val="30"/>
        </w:rPr>
        <w:t>5.</w:t>
      </w:r>
      <w:r>
        <w:rPr>
          <w:rFonts w:ascii="仿宋_GB2312" w:eastAsia="仿宋_GB2312" w:hAnsi="仿宋" w:hint="eastAsia"/>
          <w:sz w:val="30"/>
          <w:szCs w:val="30"/>
        </w:rPr>
        <w:t xml:space="preserve"> </w:t>
      </w:r>
      <w:r w:rsidRPr="00FC4F07">
        <w:rPr>
          <w:rFonts w:ascii="仿宋_GB2312" w:eastAsia="仿宋_GB2312" w:hAnsi="仿宋" w:hint="eastAsia"/>
          <w:sz w:val="30"/>
          <w:szCs w:val="30"/>
        </w:rPr>
        <w:t>对特别优秀的单本学术原创</w:t>
      </w:r>
      <w:r>
        <w:rPr>
          <w:rFonts w:ascii="仿宋_GB2312" w:eastAsia="仿宋_GB2312" w:hAnsi="仿宋" w:hint="eastAsia"/>
          <w:sz w:val="30"/>
          <w:szCs w:val="30"/>
        </w:rPr>
        <w:t>项目作适当资助，以体现</w:t>
      </w:r>
      <w:r w:rsidRPr="00FC4F07">
        <w:rPr>
          <w:rFonts w:ascii="仿宋_GB2312" w:eastAsia="仿宋_GB2312" w:hAnsi="仿宋" w:hint="eastAsia"/>
          <w:sz w:val="30"/>
          <w:szCs w:val="30"/>
        </w:rPr>
        <w:t>对</w:t>
      </w:r>
      <w:r w:rsidRPr="00FC4F07">
        <w:rPr>
          <w:rFonts w:ascii="仿宋_GB2312" w:eastAsia="仿宋_GB2312" w:hAnsi="仿宋" w:hint="eastAsia"/>
          <w:sz w:val="30"/>
          <w:szCs w:val="30"/>
        </w:rPr>
        <w:lastRenderedPageBreak/>
        <w:t>该领域学术研究成果和出版的引导作用。</w:t>
      </w:r>
    </w:p>
    <w:p w:rsidR="00CF005A" w:rsidRDefault="00CF005A" w:rsidP="00CF005A">
      <w:pPr>
        <w:pStyle w:val="ListParagraph1"/>
        <w:spacing w:line="540" w:lineRule="exact"/>
        <w:ind w:firstLine="600"/>
        <w:rPr>
          <w:rFonts w:ascii="仿宋_GB2312" w:eastAsia="仿宋_GB2312" w:hAnsi="仿宋"/>
          <w:sz w:val="30"/>
          <w:szCs w:val="30"/>
        </w:rPr>
      </w:pPr>
      <w:r w:rsidRPr="0097421D">
        <w:rPr>
          <w:rFonts w:ascii="仿宋_GB2312" w:eastAsia="仿宋_GB2312" w:hAnsi="仿宋" w:hint="eastAsia"/>
          <w:sz w:val="30"/>
          <w:szCs w:val="30"/>
        </w:rPr>
        <w:t>6.</w:t>
      </w:r>
      <w:r>
        <w:rPr>
          <w:rFonts w:ascii="仿宋_GB2312" w:eastAsia="仿宋_GB2312" w:hAnsi="仿宋" w:hint="eastAsia"/>
          <w:sz w:val="30"/>
          <w:szCs w:val="30"/>
        </w:rPr>
        <w:t xml:space="preserve"> </w:t>
      </w:r>
      <w:r w:rsidRPr="00FC4F07">
        <w:rPr>
          <w:rFonts w:ascii="仿宋_GB2312" w:eastAsia="仿宋_GB2312" w:hAnsi="仿宋" w:hint="eastAsia"/>
          <w:sz w:val="30"/>
          <w:szCs w:val="30"/>
        </w:rPr>
        <w:t>引进和翻译类项目，除特别重大和填补某领域学术、科研空白，一般严格控制。</w:t>
      </w:r>
    </w:p>
    <w:p w:rsidR="00CF005A" w:rsidRPr="00F0083C" w:rsidRDefault="00CF005A" w:rsidP="00CF005A">
      <w:pPr>
        <w:spacing w:line="540" w:lineRule="exact"/>
        <w:rPr>
          <w:rFonts w:ascii="楷体_GB2312" w:eastAsia="楷体_GB2312" w:hAnsi="仿宋"/>
          <w:sz w:val="30"/>
          <w:szCs w:val="30"/>
        </w:rPr>
      </w:pPr>
      <w:r w:rsidRPr="0097421D">
        <w:rPr>
          <w:rFonts w:ascii="仿宋_GB2312" w:eastAsia="仿宋_GB2312" w:hAnsi="仿宋" w:hint="eastAsia"/>
          <w:sz w:val="30"/>
          <w:szCs w:val="30"/>
        </w:rPr>
        <w:t xml:space="preserve">   </w:t>
      </w:r>
      <w:r w:rsidRPr="00F0083C">
        <w:rPr>
          <w:rFonts w:ascii="楷体_GB2312" w:eastAsia="楷体_GB2312" w:hAnsi="仿宋" w:hint="eastAsia"/>
          <w:sz w:val="30"/>
          <w:szCs w:val="30"/>
        </w:rPr>
        <w:t>（二）申请条件</w:t>
      </w:r>
    </w:p>
    <w:p w:rsidR="00CF005A" w:rsidRDefault="00CF005A" w:rsidP="00CF005A">
      <w:pPr>
        <w:spacing w:line="5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/>
          <w:sz w:val="30"/>
          <w:szCs w:val="30"/>
        </w:rPr>
        <w:t>1.</w:t>
      </w:r>
      <w:r>
        <w:rPr>
          <w:rFonts w:ascii="仿宋_GB2312" w:eastAsia="仿宋_GB2312" w:hAnsi="仿宋" w:hint="eastAsia"/>
          <w:sz w:val="30"/>
          <w:szCs w:val="30"/>
        </w:rPr>
        <w:t>根据项目定位的要求，具有较好的团队和成果积累、明显的学科优势，并与本市出版社</w:t>
      </w:r>
      <w:r w:rsidRPr="00FC4F07">
        <w:rPr>
          <w:rFonts w:ascii="仿宋_GB2312" w:eastAsia="仿宋_GB2312" w:hAnsi="仿宋" w:hint="eastAsia"/>
          <w:sz w:val="30"/>
          <w:szCs w:val="30"/>
        </w:rPr>
        <w:t>已建立合作意向的本市高校可组织申报。</w:t>
      </w:r>
    </w:p>
    <w:p w:rsidR="00CF005A" w:rsidRDefault="00CF005A" w:rsidP="00CF005A">
      <w:pPr>
        <w:spacing w:line="6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2</w:t>
      </w:r>
      <w:r>
        <w:rPr>
          <w:rFonts w:ascii="仿宋_GB2312" w:eastAsia="仿宋_GB2312" w:hAnsi="仿宋"/>
          <w:sz w:val="30"/>
          <w:szCs w:val="30"/>
        </w:rPr>
        <w:t>.</w:t>
      </w:r>
      <w:r>
        <w:rPr>
          <w:rFonts w:ascii="仿宋_GB2312" w:eastAsia="仿宋_GB2312" w:hAnsi="仿宋" w:hint="eastAsia"/>
          <w:sz w:val="30"/>
          <w:szCs w:val="30"/>
        </w:rPr>
        <w:t>各出版社参与申报的项目不超过4种。如有2014年资助的项目尚未出版的，酌情扣减申报名额。</w:t>
      </w:r>
    </w:p>
    <w:p w:rsidR="00CF005A" w:rsidRPr="00FC4F07" w:rsidRDefault="00CF005A" w:rsidP="00CF005A">
      <w:pPr>
        <w:spacing w:line="6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3</w:t>
      </w:r>
      <w:r>
        <w:rPr>
          <w:rFonts w:ascii="仿宋_GB2312" w:eastAsia="仿宋_GB2312" w:hAnsi="仿宋"/>
          <w:sz w:val="30"/>
          <w:szCs w:val="30"/>
        </w:rPr>
        <w:t>.</w:t>
      </w:r>
      <w:r>
        <w:rPr>
          <w:rFonts w:ascii="仿宋_GB2312" w:eastAsia="仿宋_GB2312" w:hAnsi="仿宋" w:hint="eastAsia"/>
          <w:sz w:val="30"/>
          <w:szCs w:val="30"/>
        </w:rPr>
        <w:t>申报项目的成稿率</w:t>
      </w:r>
      <w:r w:rsidRPr="009A00C3">
        <w:rPr>
          <w:rFonts w:ascii="仿宋_GB2312" w:eastAsia="仿宋_GB2312" w:hAnsi="仿宋" w:hint="eastAsia"/>
          <w:sz w:val="30"/>
          <w:szCs w:val="30"/>
        </w:rPr>
        <w:t>不少于</w:t>
      </w:r>
      <w:r>
        <w:rPr>
          <w:rFonts w:ascii="仿宋_GB2312" w:eastAsia="仿宋_GB2312" w:hAnsi="仿宋" w:hint="eastAsia"/>
          <w:sz w:val="30"/>
          <w:szCs w:val="30"/>
        </w:rPr>
        <w:t>5</w:t>
      </w:r>
      <w:r w:rsidRPr="009A00C3">
        <w:rPr>
          <w:rFonts w:ascii="仿宋_GB2312" w:eastAsia="仿宋_GB2312" w:hAnsi="仿宋" w:hint="eastAsia"/>
          <w:sz w:val="30"/>
          <w:szCs w:val="30"/>
        </w:rPr>
        <w:t>0%</w:t>
      </w:r>
      <w:r>
        <w:rPr>
          <w:rFonts w:ascii="仿宋_GB2312" w:eastAsia="仿宋_GB2312" w:hAnsi="仿宋" w:hint="eastAsia"/>
          <w:sz w:val="30"/>
          <w:szCs w:val="30"/>
        </w:rPr>
        <w:t>（在意向合同中承诺）</w:t>
      </w:r>
      <w:r w:rsidRPr="009A00C3">
        <w:rPr>
          <w:rFonts w:ascii="仿宋_GB2312" w:eastAsia="仿宋_GB2312" w:hAnsi="仿宋" w:hint="eastAsia"/>
          <w:sz w:val="30"/>
          <w:szCs w:val="30"/>
        </w:rPr>
        <w:t>，</w:t>
      </w:r>
      <w:r>
        <w:rPr>
          <w:rFonts w:ascii="仿宋_GB2312" w:eastAsia="仿宋_GB2312" w:hAnsi="仿宋" w:hint="eastAsia"/>
          <w:sz w:val="30"/>
          <w:szCs w:val="30"/>
        </w:rPr>
        <w:t>须在</w:t>
      </w:r>
      <w:r>
        <w:rPr>
          <w:rFonts w:ascii="仿宋_GB2312" w:eastAsia="仿宋_GB2312" w:hAnsi="仿宋"/>
          <w:sz w:val="30"/>
          <w:szCs w:val="30"/>
        </w:rPr>
        <w:t>201</w:t>
      </w:r>
      <w:r>
        <w:rPr>
          <w:rFonts w:ascii="仿宋_GB2312" w:eastAsia="仿宋_GB2312" w:hAnsi="仿宋" w:hint="eastAsia"/>
          <w:sz w:val="30"/>
          <w:szCs w:val="30"/>
        </w:rPr>
        <w:t>8年底前出版。</w:t>
      </w:r>
    </w:p>
    <w:p w:rsidR="00CF005A" w:rsidRPr="00F0083C" w:rsidRDefault="00CF005A" w:rsidP="00CF005A">
      <w:pPr>
        <w:spacing w:line="540" w:lineRule="exact"/>
        <w:ind w:firstLineChars="200" w:firstLine="600"/>
        <w:rPr>
          <w:rFonts w:ascii="楷体_GB2312" w:eastAsia="楷体_GB2312" w:hAnsi="仿宋"/>
          <w:sz w:val="30"/>
          <w:szCs w:val="30"/>
        </w:rPr>
      </w:pPr>
      <w:r w:rsidRPr="00F0083C">
        <w:rPr>
          <w:rFonts w:ascii="楷体_GB2312" w:eastAsia="楷体_GB2312" w:hAnsi="仿宋" w:hint="eastAsia"/>
          <w:sz w:val="30"/>
          <w:szCs w:val="30"/>
        </w:rPr>
        <w:t>（三）遴选程序</w:t>
      </w:r>
    </w:p>
    <w:p w:rsidR="00CF005A" w:rsidRPr="00FC4F07" w:rsidRDefault="00CF005A" w:rsidP="00CF005A">
      <w:pPr>
        <w:spacing w:line="5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FC4F07">
        <w:rPr>
          <w:rFonts w:ascii="仿宋_GB2312" w:eastAsia="仿宋_GB2312" w:hAnsi="仿宋"/>
          <w:sz w:val="30"/>
          <w:szCs w:val="30"/>
        </w:rPr>
        <w:t>1.</w:t>
      </w:r>
      <w:r w:rsidRPr="00FC4F07">
        <w:rPr>
          <w:rFonts w:ascii="仿宋_GB2312" w:eastAsia="仿宋_GB2312" w:hAnsi="仿宋" w:hint="eastAsia"/>
          <w:sz w:val="30"/>
          <w:szCs w:val="30"/>
        </w:rPr>
        <w:t>学校按照申请条件组织申报，填写《</w:t>
      </w:r>
      <w:r>
        <w:rPr>
          <w:rFonts w:ascii="仿宋_GB2312" w:eastAsia="仿宋_GB2312" w:hAnsi="仿宋"/>
          <w:sz w:val="30"/>
          <w:szCs w:val="30"/>
        </w:rPr>
        <w:t>201</w:t>
      </w:r>
      <w:r>
        <w:rPr>
          <w:rFonts w:ascii="仿宋_GB2312" w:eastAsia="仿宋_GB2312" w:hAnsi="仿宋" w:hint="eastAsia"/>
          <w:sz w:val="30"/>
          <w:szCs w:val="30"/>
        </w:rPr>
        <w:t>7年</w:t>
      </w:r>
      <w:r w:rsidRPr="00FC4F07">
        <w:rPr>
          <w:rFonts w:ascii="仿宋_GB2312" w:eastAsia="仿宋_GB2312" w:hAnsi="仿宋" w:hint="eastAsia"/>
          <w:sz w:val="30"/>
          <w:szCs w:val="30"/>
        </w:rPr>
        <w:t>上海</w:t>
      </w:r>
      <w:r>
        <w:rPr>
          <w:rFonts w:ascii="仿宋_GB2312" w:eastAsia="仿宋_GB2312" w:hAnsi="仿宋" w:hint="eastAsia"/>
          <w:sz w:val="30"/>
          <w:szCs w:val="30"/>
        </w:rPr>
        <w:t>市文教结合“</w:t>
      </w:r>
      <w:r w:rsidRPr="00FC4F07">
        <w:rPr>
          <w:rFonts w:ascii="仿宋_GB2312" w:eastAsia="仿宋_GB2312" w:hAnsi="仿宋" w:hint="eastAsia"/>
          <w:sz w:val="30"/>
          <w:szCs w:val="30"/>
        </w:rPr>
        <w:t>高校服务国家重大战略出版</w:t>
      </w:r>
      <w:r>
        <w:rPr>
          <w:rFonts w:ascii="仿宋_GB2312" w:eastAsia="仿宋_GB2312" w:hAnsi="仿宋" w:hint="eastAsia"/>
          <w:sz w:val="30"/>
          <w:szCs w:val="30"/>
        </w:rPr>
        <w:t>工程”项目申报书</w:t>
      </w:r>
      <w:r w:rsidRPr="00FC4F07">
        <w:rPr>
          <w:rFonts w:ascii="仿宋_GB2312" w:eastAsia="仿宋_GB2312" w:hAnsi="仿宋" w:hint="eastAsia"/>
          <w:sz w:val="30"/>
          <w:szCs w:val="30"/>
        </w:rPr>
        <w:t>》</w:t>
      </w:r>
      <w:r>
        <w:rPr>
          <w:rFonts w:ascii="仿宋_GB2312" w:eastAsia="仿宋_GB2312" w:hAnsi="仿宋" w:hint="eastAsia"/>
          <w:sz w:val="30"/>
          <w:szCs w:val="30"/>
        </w:rPr>
        <w:t>，附上与本市相关出版社签订的意向合同一并</w:t>
      </w:r>
      <w:r w:rsidRPr="00FC4F07">
        <w:rPr>
          <w:rFonts w:ascii="仿宋_GB2312" w:eastAsia="仿宋_GB2312" w:hAnsi="仿宋" w:hint="eastAsia"/>
          <w:sz w:val="30"/>
          <w:szCs w:val="30"/>
        </w:rPr>
        <w:t>报送市</w:t>
      </w:r>
      <w:r>
        <w:rPr>
          <w:rFonts w:ascii="仿宋_GB2312" w:eastAsia="仿宋_GB2312" w:hAnsi="仿宋" w:hint="eastAsia"/>
          <w:sz w:val="30"/>
          <w:szCs w:val="30"/>
        </w:rPr>
        <w:t>新闻出版局。</w:t>
      </w:r>
    </w:p>
    <w:p w:rsidR="00CF005A" w:rsidRPr="00FC4F07" w:rsidRDefault="00CF005A" w:rsidP="00CF005A">
      <w:pPr>
        <w:spacing w:line="5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FC4F07">
        <w:rPr>
          <w:rFonts w:ascii="仿宋_GB2312" w:eastAsia="仿宋_GB2312" w:hAnsi="仿宋"/>
          <w:sz w:val="30"/>
          <w:szCs w:val="30"/>
        </w:rPr>
        <w:t>2.</w:t>
      </w:r>
      <w:r w:rsidRPr="00FC4F07">
        <w:rPr>
          <w:rFonts w:ascii="仿宋_GB2312" w:eastAsia="仿宋_GB2312" w:hAnsi="仿宋" w:hint="eastAsia"/>
          <w:sz w:val="30"/>
          <w:szCs w:val="30"/>
        </w:rPr>
        <w:t>市教委和市新闻出版局组织专家进行评审，择优</w:t>
      </w:r>
      <w:r>
        <w:rPr>
          <w:rFonts w:ascii="仿宋_GB2312" w:eastAsia="仿宋_GB2312" w:hAnsi="仿宋" w:hint="eastAsia"/>
          <w:sz w:val="30"/>
          <w:szCs w:val="30"/>
        </w:rPr>
        <w:t>给予资助</w:t>
      </w:r>
      <w:r w:rsidRPr="00FC4F07">
        <w:rPr>
          <w:rFonts w:ascii="仿宋_GB2312" w:eastAsia="仿宋_GB2312" w:hAnsi="仿宋" w:hint="eastAsia"/>
          <w:sz w:val="30"/>
          <w:szCs w:val="30"/>
        </w:rPr>
        <w:t>。</w:t>
      </w:r>
    </w:p>
    <w:p w:rsidR="00CF005A" w:rsidRPr="00F0083C" w:rsidRDefault="00CF005A" w:rsidP="00CF005A">
      <w:pPr>
        <w:pStyle w:val="a5"/>
        <w:spacing w:before="0" w:beforeAutospacing="0" w:after="0" w:afterAutospacing="0" w:line="540" w:lineRule="exact"/>
        <w:ind w:firstLineChars="200" w:firstLine="600"/>
        <w:rPr>
          <w:rFonts w:ascii="黑体" w:eastAsia="黑体" w:hAnsi="仿宋"/>
          <w:kern w:val="2"/>
          <w:sz w:val="30"/>
          <w:szCs w:val="30"/>
        </w:rPr>
      </w:pPr>
      <w:r>
        <w:rPr>
          <w:rFonts w:ascii="黑体" w:eastAsia="黑体" w:hAnsi="仿宋" w:hint="eastAsia"/>
          <w:sz w:val="30"/>
          <w:szCs w:val="30"/>
        </w:rPr>
        <w:t>四</w:t>
      </w:r>
      <w:r w:rsidRPr="00F0083C">
        <w:rPr>
          <w:rFonts w:ascii="黑体" w:eastAsia="黑体" w:hAnsi="仿宋" w:hint="eastAsia"/>
          <w:sz w:val="30"/>
          <w:szCs w:val="30"/>
        </w:rPr>
        <w:t>、</w:t>
      </w:r>
      <w:r w:rsidRPr="00F0083C">
        <w:rPr>
          <w:rFonts w:ascii="黑体" w:eastAsia="黑体" w:hAnsi="仿宋" w:hint="eastAsia"/>
          <w:kern w:val="2"/>
          <w:sz w:val="30"/>
          <w:szCs w:val="30"/>
        </w:rPr>
        <w:t>建设经费和周期</w:t>
      </w:r>
    </w:p>
    <w:p w:rsidR="00CF005A" w:rsidRDefault="00CF005A" w:rsidP="00CF005A">
      <w:pPr>
        <w:spacing w:line="5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（一）</w:t>
      </w:r>
      <w:r w:rsidRPr="00FC4F07">
        <w:rPr>
          <w:rFonts w:ascii="仿宋_GB2312" w:eastAsia="仿宋_GB2312" w:hAnsi="仿宋" w:hint="eastAsia"/>
          <w:sz w:val="30"/>
          <w:szCs w:val="30"/>
        </w:rPr>
        <w:t>经费投入：根据出版项目的规模给予</w:t>
      </w:r>
      <w:r>
        <w:rPr>
          <w:rFonts w:ascii="仿宋_GB2312" w:eastAsia="仿宋_GB2312" w:hAnsi="仿宋" w:hint="eastAsia"/>
          <w:sz w:val="30"/>
          <w:szCs w:val="30"/>
        </w:rPr>
        <w:t>直接</w:t>
      </w:r>
      <w:r w:rsidRPr="00FC4F07">
        <w:rPr>
          <w:rFonts w:ascii="仿宋_GB2312" w:eastAsia="仿宋_GB2312" w:hAnsi="仿宋" w:hint="eastAsia"/>
          <w:sz w:val="30"/>
          <w:szCs w:val="30"/>
        </w:rPr>
        <w:t>出版</w:t>
      </w:r>
      <w:r>
        <w:rPr>
          <w:rFonts w:ascii="仿宋_GB2312" w:eastAsia="仿宋_GB2312" w:hAnsi="仿宋" w:hint="eastAsia"/>
          <w:sz w:val="30"/>
          <w:szCs w:val="30"/>
        </w:rPr>
        <w:t>成本的</w:t>
      </w:r>
      <w:r w:rsidRPr="00FC4F07">
        <w:rPr>
          <w:rFonts w:ascii="仿宋_GB2312" w:eastAsia="仿宋_GB2312" w:hAnsi="仿宋" w:hint="eastAsia"/>
          <w:sz w:val="30"/>
          <w:szCs w:val="30"/>
        </w:rPr>
        <w:t>专项经费</w:t>
      </w:r>
      <w:r>
        <w:rPr>
          <w:rFonts w:ascii="仿宋_GB2312" w:eastAsia="仿宋_GB2312" w:hAnsi="仿宋" w:hint="eastAsia"/>
          <w:sz w:val="30"/>
          <w:szCs w:val="30"/>
        </w:rPr>
        <w:t>资助</w:t>
      </w:r>
      <w:r w:rsidRPr="00FC4F07">
        <w:rPr>
          <w:rFonts w:ascii="仿宋_GB2312" w:eastAsia="仿宋_GB2312" w:hAnsi="仿宋" w:hint="eastAsia"/>
          <w:sz w:val="30"/>
          <w:szCs w:val="30"/>
        </w:rPr>
        <w:t>。</w:t>
      </w:r>
      <w:r>
        <w:rPr>
          <w:rFonts w:ascii="仿宋_GB2312" w:eastAsia="仿宋_GB2312" w:hAnsi="仿宋" w:hint="eastAsia"/>
          <w:sz w:val="30"/>
          <w:szCs w:val="30"/>
        </w:rPr>
        <w:t>不资助已出版著作。</w:t>
      </w:r>
    </w:p>
    <w:p w:rsidR="00CF005A" w:rsidRDefault="00CF005A" w:rsidP="00CF005A">
      <w:pPr>
        <w:spacing w:line="5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（二）经费使用：高校根据出版合同，支付稿酬给作者，支付出版费用给出版社，高校不得提取管理费。</w:t>
      </w:r>
    </w:p>
    <w:p w:rsidR="00CF005A" w:rsidRPr="009730A1" w:rsidRDefault="00CF005A" w:rsidP="00CF005A">
      <w:pPr>
        <w:spacing w:line="560" w:lineRule="exact"/>
        <w:rPr>
          <w:rFonts w:ascii="黑体" w:eastAsia="黑体"/>
          <w:sz w:val="32"/>
        </w:rPr>
      </w:pPr>
    </w:p>
    <w:p w:rsidR="00CF005A" w:rsidRPr="00D42A97" w:rsidRDefault="00CF005A" w:rsidP="00CF005A"/>
    <w:p w:rsidR="008A1771" w:rsidRPr="00CF005A" w:rsidRDefault="008A1771"/>
    <w:sectPr w:rsidR="008A1771" w:rsidRPr="00CF0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771" w:rsidRDefault="008A1771" w:rsidP="00CF005A">
      <w:r>
        <w:separator/>
      </w:r>
    </w:p>
  </w:endnote>
  <w:endnote w:type="continuationSeparator" w:id="1">
    <w:p w:rsidR="008A1771" w:rsidRDefault="008A1771" w:rsidP="00CF0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771" w:rsidRDefault="008A1771" w:rsidP="00CF005A">
      <w:r>
        <w:separator/>
      </w:r>
    </w:p>
  </w:footnote>
  <w:footnote w:type="continuationSeparator" w:id="1">
    <w:p w:rsidR="008A1771" w:rsidRDefault="008A1771" w:rsidP="00CF00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005A"/>
    <w:rsid w:val="008A1771"/>
    <w:rsid w:val="00CF0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0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00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00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00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005A"/>
    <w:rPr>
      <w:sz w:val="18"/>
      <w:szCs w:val="18"/>
    </w:rPr>
  </w:style>
  <w:style w:type="paragraph" w:styleId="a5">
    <w:name w:val="Normal (Web)"/>
    <w:basedOn w:val="a"/>
    <w:uiPriority w:val="99"/>
    <w:rsid w:val="00CF005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ListParagraph1">
    <w:name w:val="List Paragraph1"/>
    <w:basedOn w:val="a"/>
    <w:uiPriority w:val="99"/>
    <w:rsid w:val="00CF005A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</Words>
  <Characters>1306</Characters>
  <Application>Microsoft Office Word</Application>
  <DocSecurity>0</DocSecurity>
  <Lines>10</Lines>
  <Paragraphs>3</Paragraphs>
  <ScaleCrop>false</ScaleCrop>
  <Company>china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2016-10-08T02:20:00Z</dcterms:created>
  <dcterms:modified xsi:type="dcterms:W3CDTF">2016-10-08T02:20:00Z</dcterms:modified>
</cp:coreProperties>
</file>